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41C7" w14:textId="6659EDEA" w:rsidR="00A77F13" w:rsidRDefault="00A77F13" w:rsidP="004F54F3">
      <w:pPr>
        <w:spacing w:before="100" w:beforeAutospacing="1" w:after="300" w:line="264" w:lineRule="auto"/>
        <w:rPr>
          <w:rFonts w:ascii="Arial" w:hAnsi="Arial" w:cs="Arial"/>
          <w:color w:val="000000"/>
          <w:lang w:val="en"/>
        </w:rPr>
      </w:pPr>
      <w:bookmarkStart w:id="0" w:name="_Toc192570694"/>
      <w:bookmarkStart w:id="1" w:name="_Toc192570737"/>
      <w:bookmarkStart w:id="2" w:name="_Toc198690652"/>
      <w:bookmarkStart w:id="3" w:name="_Toc211847933"/>
    </w:p>
    <w:p w14:paraId="7A655FD4" w14:textId="77777777" w:rsidR="002C633C" w:rsidRDefault="002C633C" w:rsidP="004F54F3">
      <w:pPr>
        <w:spacing w:before="100" w:beforeAutospacing="1" w:after="300" w:line="264" w:lineRule="auto"/>
        <w:rPr>
          <w:rFonts w:ascii="Arial" w:hAnsi="Arial" w:cs="Arial"/>
          <w:color w:val="000000"/>
          <w:lang w:val="en"/>
        </w:rPr>
      </w:pPr>
    </w:p>
    <w:p w14:paraId="48C1947C" w14:textId="3FDF73AC" w:rsidR="004F54F3" w:rsidRPr="00574368" w:rsidRDefault="004F54F3" w:rsidP="004F54F3">
      <w:pPr>
        <w:spacing w:before="100" w:beforeAutospacing="1" w:after="300" w:line="264" w:lineRule="auto"/>
        <w:rPr>
          <w:rFonts w:ascii="Arial" w:hAnsi="Arial" w:cs="Arial"/>
          <w:color w:val="000000"/>
          <w:lang w:val="en"/>
        </w:rPr>
      </w:pPr>
      <w:r w:rsidRPr="005525BC">
        <w:rPr>
          <w:rFonts w:ascii="Arial" w:hAnsi="Arial" w:cs="Arial"/>
          <w:color w:val="000000"/>
          <w:lang w:val="en"/>
        </w:rPr>
        <w:t>Mobile technology is now an essential part of teaching and learning, with more of our data being stored on tablets</w:t>
      </w:r>
      <w:r w:rsidR="006A5D9D">
        <w:rPr>
          <w:rFonts w:ascii="Arial" w:hAnsi="Arial" w:cs="Arial"/>
          <w:color w:val="000000"/>
          <w:lang w:val="en"/>
        </w:rPr>
        <w:t xml:space="preserve">, </w:t>
      </w:r>
      <w:proofErr w:type="gramStart"/>
      <w:r w:rsidRPr="005525BC">
        <w:rPr>
          <w:rFonts w:ascii="Arial" w:hAnsi="Arial" w:cs="Arial"/>
          <w:color w:val="000000"/>
          <w:lang w:val="en"/>
        </w:rPr>
        <w:t>smartphones</w:t>
      </w:r>
      <w:proofErr w:type="gramEnd"/>
      <w:r w:rsidR="006A5D9D">
        <w:rPr>
          <w:rFonts w:ascii="Arial" w:hAnsi="Arial" w:cs="Arial"/>
          <w:color w:val="000000"/>
          <w:lang w:val="en"/>
        </w:rPr>
        <w:t xml:space="preserve"> </w:t>
      </w:r>
      <w:r w:rsidR="006A5D9D" w:rsidRPr="00134829">
        <w:rPr>
          <w:rFonts w:ascii="Arial" w:hAnsi="Arial" w:cs="Arial"/>
          <w:color w:val="000000"/>
          <w:lang w:val="en"/>
        </w:rPr>
        <w:t>and laptops</w:t>
      </w:r>
      <w:r w:rsidRPr="00134829">
        <w:rPr>
          <w:rFonts w:ascii="Arial" w:hAnsi="Arial" w:cs="Arial"/>
          <w:color w:val="000000"/>
          <w:lang w:val="en"/>
        </w:rPr>
        <w:t>.</w:t>
      </w:r>
      <w:r w:rsidRPr="005525BC">
        <w:rPr>
          <w:rFonts w:ascii="Arial" w:hAnsi="Arial" w:cs="Arial"/>
          <w:color w:val="000000"/>
          <w:lang w:val="en"/>
        </w:rPr>
        <w:t xml:space="preserve"> These devices are now as powerful as traditional </w:t>
      </w:r>
      <w:r w:rsidR="006A5D9D">
        <w:rPr>
          <w:rFonts w:ascii="Arial" w:hAnsi="Arial" w:cs="Arial"/>
          <w:color w:val="000000"/>
          <w:lang w:val="en"/>
        </w:rPr>
        <w:t xml:space="preserve">static </w:t>
      </w:r>
      <w:r w:rsidRPr="005525BC">
        <w:rPr>
          <w:rFonts w:ascii="Arial" w:hAnsi="Arial" w:cs="Arial"/>
          <w:color w:val="000000"/>
          <w:lang w:val="en"/>
        </w:rPr>
        <w:t xml:space="preserve">computers and so portable that they are more at risk </w:t>
      </w:r>
      <w:r w:rsidRPr="00574368">
        <w:rPr>
          <w:rFonts w:ascii="Arial" w:hAnsi="Arial" w:cs="Arial"/>
          <w:color w:val="000000"/>
          <w:lang w:val="en"/>
        </w:rPr>
        <w:t>than 'desktop' equipment.</w:t>
      </w:r>
    </w:p>
    <w:p w14:paraId="3687C939" w14:textId="00BBEB7B" w:rsidR="00423578" w:rsidRPr="00574368" w:rsidRDefault="00423578" w:rsidP="009B0840">
      <w:pPr>
        <w:rPr>
          <w:rFonts w:ascii="Arial" w:hAnsi="Arial" w:cs="Arial"/>
          <w:b/>
          <w:bCs/>
        </w:rPr>
      </w:pPr>
      <w:bookmarkStart w:id="4" w:name="_Toc83198113"/>
      <w:r w:rsidRPr="00574368">
        <w:rPr>
          <w:rFonts w:ascii="Arial" w:hAnsi="Arial" w:cs="Arial"/>
          <w:b/>
          <w:bCs/>
        </w:rPr>
        <w:t>Keep device</w:t>
      </w:r>
      <w:r w:rsidR="005525BC" w:rsidRPr="00574368">
        <w:rPr>
          <w:rFonts w:ascii="Arial" w:hAnsi="Arial" w:cs="Arial"/>
          <w:b/>
          <w:bCs/>
        </w:rPr>
        <w:t>s</w:t>
      </w:r>
      <w:r w:rsidRPr="00574368">
        <w:rPr>
          <w:rFonts w:ascii="Arial" w:hAnsi="Arial" w:cs="Arial"/>
          <w:b/>
          <w:bCs/>
        </w:rPr>
        <w:t xml:space="preserve"> locked</w:t>
      </w:r>
      <w:bookmarkEnd w:id="4"/>
    </w:p>
    <w:p w14:paraId="50D56A8B" w14:textId="77777777" w:rsidR="009B0840" w:rsidRPr="00574368" w:rsidRDefault="009B0840" w:rsidP="009B0840">
      <w:pPr>
        <w:rPr>
          <w:rFonts w:ascii="Arial" w:hAnsi="Arial" w:cs="Arial"/>
        </w:rPr>
      </w:pPr>
    </w:p>
    <w:p w14:paraId="3AD63175" w14:textId="6BB85B69" w:rsidR="006410E1" w:rsidRPr="00574368" w:rsidRDefault="006410E1" w:rsidP="009B0840">
      <w:pPr>
        <w:rPr>
          <w:rFonts w:ascii="Arial" w:hAnsi="Arial" w:cs="Arial"/>
        </w:rPr>
      </w:pPr>
      <w:r w:rsidRPr="00574368">
        <w:rPr>
          <w:rFonts w:ascii="Arial" w:hAnsi="Arial" w:cs="Arial"/>
        </w:rPr>
        <w:t xml:space="preserve">You must avoid leaving </w:t>
      </w:r>
      <w:r w:rsidR="006A5D9D" w:rsidRPr="00574368">
        <w:rPr>
          <w:rFonts w:ascii="Arial" w:hAnsi="Arial" w:cs="Arial"/>
        </w:rPr>
        <w:t xml:space="preserve">mobile </w:t>
      </w:r>
      <w:r w:rsidRPr="00574368">
        <w:rPr>
          <w:rFonts w:ascii="Arial" w:hAnsi="Arial" w:cs="Arial"/>
        </w:rPr>
        <w:t xml:space="preserve">network devices in unlocked or unattended locations. </w:t>
      </w:r>
      <w:r w:rsidR="00423578" w:rsidRPr="00574368">
        <w:rPr>
          <w:rFonts w:ascii="Arial" w:hAnsi="Arial" w:cs="Arial"/>
        </w:rPr>
        <w:t xml:space="preserve">If you don’t lock your device, you are immediately losing a key layer of security. </w:t>
      </w:r>
    </w:p>
    <w:p w14:paraId="54EDDBA7" w14:textId="5B0FB150" w:rsidR="006410E1" w:rsidRPr="00574368" w:rsidRDefault="001E3A75" w:rsidP="009B0840">
      <w:pPr>
        <w:rPr>
          <w:rFonts w:ascii="Arial" w:hAnsi="Arial" w:cs="Arial"/>
        </w:rPr>
      </w:pPr>
      <w:r w:rsidRPr="00574368">
        <w:rPr>
          <w:rFonts w:ascii="Arial" w:hAnsi="Arial" w:cs="Arial"/>
        </w:rPr>
        <w:t xml:space="preserve">Your IT Support should have </w:t>
      </w:r>
      <w:proofErr w:type="gramStart"/>
      <w:r w:rsidRPr="00574368">
        <w:rPr>
          <w:rFonts w:ascii="Arial" w:hAnsi="Arial" w:cs="Arial"/>
        </w:rPr>
        <w:t>e</w:t>
      </w:r>
      <w:r w:rsidR="00423578" w:rsidRPr="00574368">
        <w:rPr>
          <w:rFonts w:ascii="Arial" w:hAnsi="Arial" w:cs="Arial"/>
        </w:rPr>
        <w:t>nable</w:t>
      </w:r>
      <w:proofErr w:type="gramEnd"/>
      <w:r w:rsidR="00423578" w:rsidRPr="00574368">
        <w:rPr>
          <w:rFonts w:ascii="Arial" w:hAnsi="Arial" w:cs="Arial"/>
        </w:rPr>
        <w:t xml:space="preserve"> automatic lock to enhance the security on all mobile devices</w:t>
      </w:r>
      <w:r w:rsidRPr="00574368">
        <w:rPr>
          <w:rFonts w:ascii="Arial" w:hAnsi="Arial" w:cs="Arial"/>
        </w:rPr>
        <w:t>.</w:t>
      </w:r>
    </w:p>
    <w:p w14:paraId="3578E6B6" w14:textId="77777777" w:rsidR="009B0840" w:rsidRPr="00574368" w:rsidRDefault="009B0840" w:rsidP="009B0840">
      <w:pPr>
        <w:rPr>
          <w:rFonts w:ascii="Arial" w:hAnsi="Arial" w:cs="Arial"/>
        </w:rPr>
      </w:pPr>
    </w:p>
    <w:p w14:paraId="456A45B1" w14:textId="5CD43D56" w:rsidR="004F54F3" w:rsidRPr="00574368" w:rsidRDefault="004F54F3" w:rsidP="009B0840">
      <w:pPr>
        <w:rPr>
          <w:rFonts w:ascii="Arial" w:hAnsi="Arial" w:cs="Arial"/>
          <w:b/>
          <w:bCs/>
        </w:rPr>
      </w:pPr>
      <w:bookmarkStart w:id="5" w:name="_Toc83198114"/>
      <w:r w:rsidRPr="00574368">
        <w:rPr>
          <w:rFonts w:ascii="Arial" w:hAnsi="Arial" w:cs="Arial"/>
          <w:b/>
          <w:bCs/>
        </w:rPr>
        <w:t>Password / Biometric Protection</w:t>
      </w:r>
      <w:bookmarkEnd w:id="5"/>
    </w:p>
    <w:p w14:paraId="41594CDF" w14:textId="77777777" w:rsidR="009B0840" w:rsidRPr="00574368" w:rsidRDefault="009B0840" w:rsidP="009B0840">
      <w:pPr>
        <w:rPr>
          <w:rFonts w:ascii="Arial" w:hAnsi="Arial" w:cs="Arial"/>
        </w:rPr>
      </w:pPr>
    </w:p>
    <w:p w14:paraId="19007FAE" w14:textId="05773EBF" w:rsidR="004F54F3" w:rsidRPr="00574368" w:rsidRDefault="004F54F3" w:rsidP="009B0840">
      <w:pPr>
        <w:rPr>
          <w:rFonts w:ascii="Arial" w:hAnsi="Arial" w:cs="Arial"/>
        </w:rPr>
      </w:pPr>
      <w:r w:rsidRPr="00574368">
        <w:rPr>
          <w:rFonts w:ascii="Arial" w:hAnsi="Arial" w:cs="Arial"/>
        </w:rPr>
        <w:t xml:space="preserve">Use a </w:t>
      </w:r>
      <w:r w:rsidR="00344A98" w:rsidRPr="00574368">
        <w:rPr>
          <w:rFonts w:ascii="Arial" w:hAnsi="Arial" w:cs="Arial"/>
        </w:rPr>
        <w:t>PIN</w:t>
      </w:r>
      <w:r w:rsidR="00B11551" w:rsidRPr="00574368">
        <w:rPr>
          <w:rFonts w:ascii="Arial" w:hAnsi="Arial" w:cs="Arial"/>
        </w:rPr>
        <w:t xml:space="preserve"> or </w:t>
      </w:r>
      <w:r w:rsidR="006A5D9D" w:rsidRPr="00574368">
        <w:rPr>
          <w:rFonts w:ascii="Arial" w:hAnsi="Arial" w:cs="Arial"/>
        </w:rPr>
        <w:t>password</w:t>
      </w:r>
      <w:r w:rsidR="00835C60" w:rsidRPr="00574368">
        <w:rPr>
          <w:rFonts w:ascii="Arial" w:hAnsi="Arial" w:cs="Arial"/>
        </w:rPr>
        <w:t>,</w:t>
      </w:r>
      <w:r w:rsidR="006A5D9D" w:rsidRPr="00574368">
        <w:rPr>
          <w:rFonts w:ascii="Arial" w:hAnsi="Arial" w:cs="Arial"/>
        </w:rPr>
        <w:t xml:space="preserve"> </w:t>
      </w:r>
      <w:r w:rsidRPr="00574368">
        <w:rPr>
          <w:rFonts w:ascii="Arial" w:hAnsi="Arial" w:cs="Arial"/>
        </w:rPr>
        <w:t>which is not related to other common personal identifiers, such as your birth date. Many devices include fingerprint</w:t>
      </w:r>
      <w:r w:rsidR="00334A13" w:rsidRPr="00574368">
        <w:rPr>
          <w:rFonts w:ascii="Arial" w:hAnsi="Arial" w:cs="Arial"/>
        </w:rPr>
        <w:t>/face</w:t>
      </w:r>
      <w:r w:rsidRPr="00574368">
        <w:rPr>
          <w:rFonts w:ascii="Arial" w:hAnsi="Arial" w:cs="Arial"/>
        </w:rPr>
        <w:t xml:space="preserve"> recognition to lock your </w:t>
      </w:r>
      <w:proofErr w:type="gramStart"/>
      <w:r w:rsidRPr="00574368">
        <w:rPr>
          <w:rFonts w:ascii="Arial" w:hAnsi="Arial" w:cs="Arial"/>
        </w:rPr>
        <w:t>device</w:t>
      </w:r>
      <w:proofErr w:type="gramEnd"/>
      <w:r w:rsidRPr="00574368">
        <w:rPr>
          <w:rFonts w:ascii="Arial" w:hAnsi="Arial" w:cs="Arial"/>
        </w:rPr>
        <w:t xml:space="preserve"> but </w:t>
      </w:r>
      <w:r w:rsidR="006A5D9D" w:rsidRPr="00574368">
        <w:rPr>
          <w:rFonts w:ascii="Arial" w:hAnsi="Arial" w:cs="Arial"/>
        </w:rPr>
        <w:t xml:space="preserve">this </w:t>
      </w:r>
      <w:r w:rsidRPr="00574368">
        <w:rPr>
          <w:rFonts w:ascii="Arial" w:hAnsi="Arial" w:cs="Arial"/>
        </w:rPr>
        <w:t xml:space="preserve">may not be enabled. If possible, switch this on to </w:t>
      </w:r>
      <w:r w:rsidR="00334A13" w:rsidRPr="00574368">
        <w:rPr>
          <w:rFonts w:ascii="Arial" w:hAnsi="Arial" w:cs="Arial"/>
        </w:rPr>
        <w:t xml:space="preserve">prevent </w:t>
      </w:r>
      <w:r w:rsidR="00994284" w:rsidRPr="00574368">
        <w:rPr>
          <w:rFonts w:ascii="Arial" w:hAnsi="Arial" w:cs="Arial"/>
        </w:rPr>
        <w:t xml:space="preserve">others </w:t>
      </w:r>
      <w:r w:rsidRPr="00574368">
        <w:rPr>
          <w:rFonts w:ascii="Arial" w:hAnsi="Arial" w:cs="Arial"/>
        </w:rPr>
        <w:t>from accessing</w:t>
      </w:r>
      <w:r w:rsidR="006A5D9D" w:rsidRPr="00574368">
        <w:rPr>
          <w:rFonts w:ascii="Arial" w:hAnsi="Arial" w:cs="Arial"/>
        </w:rPr>
        <w:t xml:space="preserve"> it.</w:t>
      </w:r>
    </w:p>
    <w:p w14:paraId="62C2A211" w14:textId="77777777" w:rsidR="009B0840" w:rsidRPr="00574368" w:rsidRDefault="009B0840" w:rsidP="009B0840">
      <w:pPr>
        <w:rPr>
          <w:rFonts w:ascii="Arial" w:hAnsi="Arial" w:cs="Arial"/>
        </w:rPr>
      </w:pPr>
    </w:p>
    <w:p w14:paraId="432EEAA9" w14:textId="1F477176" w:rsidR="004F54F3" w:rsidRPr="00574368" w:rsidRDefault="004F54F3" w:rsidP="009B0840">
      <w:pPr>
        <w:rPr>
          <w:rFonts w:ascii="Arial" w:hAnsi="Arial" w:cs="Arial"/>
          <w:b/>
          <w:bCs/>
        </w:rPr>
      </w:pPr>
      <w:bookmarkStart w:id="6" w:name="_Toc83198115"/>
      <w:r w:rsidRPr="00574368">
        <w:rPr>
          <w:rFonts w:ascii="Arial" w:hAnsi="Arial" w:cs="Arial"/>
          <w:b/>
          <w:bCs/>
        </w:rPr>
        <w:t xml:space="preserve">Encrypt your </w:t>
      </w:r>
      <w:r w:rsidR="00423578" w:rsidRPr="00574368">
        <w:rPr>
          <w:rFonts w:ascii="Arial" w:hAnsi="Arial" w:cs="Arial"/>
          <w:b/>
          <w:bCs/>
        </w:rPr>
        <w:t>Device</w:t>
      </w:r>
      <w:bookmarkEnd w:id="6"/>
    </w:p>
    <w:p w14:paraId="583C7130" w14:textId="77777777" w:rsidR="009B0840" w:rsidRPr="00574368" w:rsidRDefault="009B0840" w:rsidP="009B0840">
      <w:pPr>
        <w:rPr>
          <w:rFonts w:ascii="Arial" w:hAnsi="Arial" w:cs="Arial"/>
        </w:rPr>
      </w:pPr>
    </w:p>
    <w:p w14:paraId="79ED34ED" w14:textId="799272F2" w:rsidR="004F54F3" w:rsidRPr="00574368" w:rsidRDefault="005525BC" w:rsidP="009B0840">
      <w:pPr>
        <w:rPr>
          <w:rFonts w:ascii="Arial" w:hAnsi="Arial" w:cs="Arial"/>
        </w:rPr>
      </w:pPr>
      <w:r w:rsidRPr="00574368">
        <w:rPr>
          <w:rFonts w:ascii="Arial" w:hAnsi="Arial" w:cs="Arial"/>
        </w:rPr>
        <w:t>Encrypting device</w:t>
      </w:r>
      <w:r w:rsidR="00371DB4" w:rsidRPr="00574368">
        <w:rPr>
          <w:rFonts w:ascii="Arial" w:hAnsi="Arial" w:cs="Arial"/>
        </w:rPr>
        <w:t>s</w:t>
      </w:r>
      <w:r w:rsidRPr="00574368">
        <w:rPr>
          <w:rFonts w:ascii="Arial" w:hAnsi="Arial" w:cs="Arial"/>
        </w:rPr>
        <w:t xml:space="preserve"> provides better security for the data it holds.</w:t>
      </w:r>
      <w:r w:rsidR="006A5D9D" w:rsidRPr="00574368">
        <w:rPr>
          <w:rFonts w:ascii="Arial" w:hAnsi="Arial" w:cs="Arial"/>
        </w:rPr>
        <w:t xml:space="preserve"> </w:t>
      </w:r>
      <w:proofErr w:type="gramStart"/>
      <w:r w:rsidR="006A5D9D" w:rsidRPr="00574368">
        <w:rPr>
          <w:rFonts w:ascii="Arial" w:hAnsi="Arial" w:cs="Arial"/>
        </w:rPr>
        <w:t>e.g.</w:t>
      </w:r>
      <w:proofErr w:type="gramEnd"/>
      <w:r w:rsidR="006A5D9D" w:rsidRPr="00574368">
        <w:rPr>
          <w:rFonts w:ascii="Arial" w:hAnsi="Arial" w:cs="Arial"/>
        </w:rPr>
        <w:t xml:space="preserve"> BitLocker for Windows which is free and built-in.</w:t>
      </w:r>
    </w:p>
    <w:p w14:paraId="39D73ECB" w14:textId="77777777" w:rsidR="009B0840" w:rsidRPr="00574368" w:rsidRDefault="009B0840" w:rsidP="009B0840">
      <w:pPr>
        <w:rPr>
          <w:rFonts w:ascii="Arial" w:hAnsi="Arial" w:cs="Arial"/>
        </w:rPr>
      </w:pPr>
    </w:p>
    <w:p w14:paraId="693CD7AE" w14:textId="322C9823" w:rsidR="00423578" w:rsidRPr="00574368" w:rsidRDefault="00423578" w:rsidP="009B0840">
      <w:pPr>
        <w:rPr>
          <w:rFonts w:ascii="Arial" w:hAnsi="Arial" w:cs="Arial"/>
          <w:b/>
          <w:bCs/>
        </w:rPr>
      </w:pPr>
      <w:bookmarkStart w:id="7" w:name="_Toc83198116"/>
      <w:r w:rsidRPr="00574368">
        <w:rPr>
          <w:rFonts w:ascii="Arial" w:hAnsi="Arial" w:cs="Arial"/>
          <w:b/>
          <w:bCs/>
        </w:rPr>
        <w:t>Update the Operating System</w:t>
      </w:r>
      <w:bookmarkEnd w:id="7"/>
    </w:p>
    <w:p w14:paraId="7B354748" w14:textId="77777777" w:rsidR="009B0840" w:rsidRPr="00574368" w:rsidRDefault="009B0840" w:rsidP="009B0840">
      <w:pPr>
        <w:rPr>
          <w:rFonts w:ascii="Arial" w:hAnsi="Arial" w:cs="Arial"/>
        </w:rPr>
      </w:pPr>
    </w:p>
    <w:p w14:paraId="5E2F5995" w14:textId="0250B2B1" w:rsidR="00423578" w:rsidRPr="00574368" w:rsidRDefault="006F1DF2" w:rsidP="009B0840">
      <w:pPr>
        <w:rPr>
          <w:rFonts w:ascii="Arial" w:hAnsi="Arial" w:cs="Arial"/>
        </w:rPr>
      </w:pPr>
      <w:r w:rsidRPr="00574368">
        <w:rPr>
          <w:rFonts w:ascii="Arial" w:hAnsi="Arial" w:cs="Arial"/>
        </w:rPr>
        <w:t>O</w:t>
      </w:r>
      <w:r w:rsidR="00423578" w:rsidRPr="00574368">
        <w:rPr>
          <w:rFonts w:ascii="Arial" w:hAnsi="Arial" w:cs="Arial"/>
        </w:rPr>
        <w:t xml:space="preserve">perating system updates don’t just improve the user experience, but also cover protection from newly discovered threats and reported bugs. </w:t>
      </w:r>
    </w:p>
    <w:p w14:paraId="340BC416" w14:textId="77777777" w:rsidR="009B0840" w:rsidRPr="00574368" w:rsidRDefault="009B0840" w:rsidP="009B0840">
      <w:pPr>
        <w:rPr>
          <w:rFonts w:ascii="Arial" w:hAnsi="Arial" w:cs="Arial"/>
        </w:rPr>
      </w:pPr>
    </w:p>
    <w:p w14:paraId="1D2407B7" w14:textId="17835FC4" w:rsidR="00423578" w:rsidRPr="00574368" w:rsidRDefault="00D15A89" w:rsidP="009B0840">
      <w:pPr>
        <w:rPr>
          <w:rFonts w:ascii="Arial" w:hAnsi="Arial" w:cs="Arial"/>
        </w:rPr>
      </w:pPr>
      <w:r w:rsidRPr="00574368">
        <w:rPr>
          <w:rFonts w:ascii="Arial" w:hAnsi="Arial" w:cs="Arial"/>
        </w:rPr>
        <w:t>When flaws are discovered, the manufacturer will normally fix them and send the fix out as a patch or part of an update. Updates should be applied automatically, but s</w:t>
      </w:r>
      <w:r w:rsidR="006F1DF2" w:rsidRPr="00574368">
        <w:rPr>
          <w:rFonts w:ascii="Arial" w:hAnsi="Arial" w:cs="Arial"/>
        </w:rPr>
        <w:t xml:space="preserve">ometimes </w:t>
      </w:r>
      <w:r w:rsidRPr="00574368">
        <w:rPr>
          <w:rFonts w:ascii="Arial" w:hAnsi="Arial" w:cs="Arial"/>
        </w:rPr>
        <w:t>you</w:t>
      </w:r>
      <w:r w:rsidR="006F1DF2" w:rsidRPr="00574368">
        <w:rPr>
          <w:rFonts w:ascii="Arial" w:hAnsi="Arial" w:cs="Arial"/>
        </w:rPr>
        <w:t xml:space="preserve"> may be prompted to manually install an update, which</w:t>
      </w:r>
      <w:r w:rsidR="0025753F" w:rsidRPr="00574368">
        <w:rPr>
          <w:rFonts w:ascii="Arial" w:hAnsi="Arial" w:cs="Arial"/>
        </w:rPr>
        <w:t xml:space="preserve"> </w:t>
      </w:r>
      <w:r w:rsidR="006F1DF2" w:rsidRPr="00574368">
        <w:rPr>
          <w:rFonts w:ascii="Arial" w:hAnsi="Arial" w:cs="Arial"/>
        </w:rPr>
        <w:t xml:space="preserve">must </w:t>
      </w:r>
      <w:r w:rsidR="0025753F" w:rsidRPr="00574368">
        <w:rPr>
          <w:rFonts w:ascii="Arial" w:hAnsi="Arial" w:cs="Arial"/>
        </w:rPr>
        <w:t xml:space="preserve">be </w:t>
      </w:r>
      <w:r w:rsidR="006F1DF2" w:rsidRPr="00574368">
        <w:rPr>
          <w:rFonts w:ascii="Arial" w:hAnsi="Arial" w:cs="Arial"/>
        </w:rPr>
        <w:t>do</w:t>
      </w:r>
      <w:r w:rsidR="0025753F" w:rsidRPr="00574368">
        <w:rPr>
          <w:rFonts w:ascii="Arial" w:hAnsi="Arial" w:cs="Arial"/>
        </w:rPr>
        <w:t>ne</w:t>
      </w:r>
      <w:r w:rsidR="006F1DF2" w:rsidRPr="00574368">
        <w:rPr>
          <w:rFonts w:ascii="Arial" w:hAnsi="Arial" w:cs="Arial"/>
        </w:rPr>
        <w:t xml:space="preserve"> at the earliest convenient opportunity.</w:t>
      </w:r>
    </w:p>
    <w:p w14:paraId="1A1F342B" w14:textId="77777777" w:rsidR="009B0840" w:rsidRPr="00574368" w:rsidRDefault="009B0840" w:rsidP="009B0840">
      <w:pPr>
        <w:rPr>
          <w:rFonts w:ascii="Arial" w:hAnsi="Arial" w:cs="Arial"/>
        </w:rPr>
      </w:pPr>
    </w:p>
    <w:p w14:paraId="2C9F6A59" w14:textId="1A7CEB94" w:rsidR="006F1DF2" w:rsidRPr="00574368" w:rsidRDefault="006F1DF2" w:rsidP="009B0840">
      <w:pPr>
        <w:rPr>
          <w:rFonts w:ascii="Arial" w:hAnsi="Arial" w:cs="Arial"/>
        </w:rPr>
      </w:pPr>
      <w:r w:rsidRPr="00574368">
        <w:rPr>
          <w:rFonts w:ascii="Arial" w:hAnsi="Arial" w:cs="Arial"/>
        </w:rPr>
        <w:t>You must avoid or replace unpatched or unsupported hardware or software,</w:t>
      </w:r>
      <w:r w:rsidR="001748C6" w:rsidRPr="00574368">
        <w:rPr>
          <w:rFonts w:ascii="Arial" w:hAnsi="Arial" w:cs="Arial"/>
        </w:rPr>
        <w:t xml:space="preserve"> </w:t>
      </w:r>
      <w:r w:rsidR="0025753F" w:rsidRPr="00574368">
        <w:rPr>
          <w:rFonts w:ascii="Arial" w:hAnsi="Arial" w:cs="Arial"/>
        </w:rPr>
        <w:t>i</w:t>
      </w:r>
      <w:r w:rsidRPr="00574368">
        <w:rPr>
          <w:rFonts w:ascii="Arial" w:hAnsi="Arial" w:cs="Arial"/>
        </w:rPr>
        <w:t xml:space="preserve">ncluding operating systems. These devices are the most popular targets for </w:t>
      </w:r>
      <w:r w:rsidR="0025753F" w:rsidRPr="00574368">
        <w:rPr>
          <w:rFonts w:ascii="Arial" w:hAnsi="Arial" w:cs="Arial"/>
        </w:rPr>
        <w:t>s</w:t>
      </w:r>
      <w:r w:rsidRPr="00574368">
        <w:rPr>
          <w:rFonts w:ascii="Arial" w:hAnsi="Arial" w:cs="Arial"/>
        </w:rPr>
        <w:t>uccessful cyber</w:t>
      </w:r>
      <w:r w:rsidR="001748C6" w:rsidRPr="00574368">
        <w:rPr>
          <w:rFonts w:ascii="Arial" w:hAnsi="Arial" w:cs="Arial"/>
        </w:rPr>
        <w:t>-</w:t>
      </w:r>
      <w:r w:rsidRPr="00574368">
        <w:rPr>
          <w:rFonts w:ascii="Arial" w:hAnsi="Arial" w:cs="Arial"/>
        </w:rPr>
        <w:t xml:space="preserve">attacks. </w:t>
      </w:r>
    </w:p>
    <w:p w14:paraId="424C8122" w14:textId="77777777" w:rsidR="005525BC" w:rsidRPr="00574368" w:rsidRDefault="005525BC" w:rsidP="009B0840">
      <w:pPr>
        <w:rPr>
          <w:rFonts w:ascii="Arial" w:hAnsi="Arial" w:cs="Arial"/>
        </w:rPr>
      </w:pPr>
    </w:p>
    <w:p w14:paraId="7CB3DC2E" w14:textId="08C339D2" w:rsidR="004F54F3" w:rsidRPr="00574368" w:rsidRDefault="004F54F3" w:rsidP="009B0840">
      <w:pPr>
        <w:rPr>
          <w:rFonts w:ascii="Arial" w:hAnsi="Arial" w:cs="Arial"/>
          <w:b/>
          <w:bCs/>
        </w:rPr>
      </w:pPr>
      <w:bookmarkStart w:id="8" w:name="_Toc83198118"/>
      <w:r w:rsidRPr="00574368">
        <w:rPr>
          <w:rFonts w:ascii="Arial" w:hAnsi="Arial" w:cs="Arial"/>
          <w:b/>
          <w:bCs/>
        </w:rPr>
        <w:t>Keep your Apps Updated</w:t>
      </w:r>
      <w:bookmarkEnd w:id="8"/>
    </w:p>
    <w:p w14:paraId="5620D7F4" w14:textId="77777777" w:rsidR="009B0840" w:rsidRPr="00574368" w:rsidRDefault="009B0840" w:rsidP="009B0840">
      <w:pPr>
        <w:rPr>
          <w:rFonts w:ascii="Arial" w:hAnsi="Arial" w:cs="Arial"/>
        </w:rPr>
      </w:pPr>
    </w:p>
    <w:p w14:paraId="0530C869" w14:textId="48492FE9" w:rsidR="0025753F" w:rsidRPr="00574368" w:rsidRDefault="004F54F3" w:rsidP="009B0840">
      <w:pPr>
        <w:rPr>
          <w:rFonts w:ascii="Arial" w:hAnsi="Arial" w:cs="Arial"/>
        </w:rPr>
      </w:pPr>
      <w:r w:rsidRPr="00574368">
        <w:rPr>
          <w:rFonts w:ascii="Arial" w:hAnsi="Arial" w:cs="Arial"/>
        </w:rPr>
        <w:t xml:space="preserve">All installed applications </w:t>
      </w:r>
      <w:r w:rsidR="006F1DF2" w:rsidRPr="00574368">
        <w:rPr>
          <w:rFonts w:ascii="Arial" w:hAnsi="Arial" w:cs="Arial"/>
        </w:rPr>
        <w:t xml:space="preserve">and software </w:t>
      </w:r>
      <w:r w:rsidRPr="00574368">
        <w:rPr>
          <w:rFonts w:ascii="Arial" w:hAnsi="Arial" w:cs="Arial"/>
        </w:rPr>
        <w:t xml:space="preserve">should also be updated regularly with patches from the software developers. These updates will not only add new features, but they will also patch any security holes that have been discovered. </w:t>
      </w:r>
    </w:p>
    <w:p w14:paraId="1D1B45C6" w14:textId="77777777" w:rsidR="009B0840" w:rsidRPr="00574368" w:rsidRDefault="009B0840" w:rsidP="009B0840">
      <w:pPr>
        <w:rPr>
          <w:rFonts w:ascii="Arial" w:hAnsi="Arial" w:cs="Arial"/>
        </w:rPr>
      </w:pPr>
    </w:p>
    <w:p w14:paraId="64C12520" w14:textId="7BFC1F86" w:rsidR="0025753F" w:rsidRPr="00574368" w:rsidRDefault="0025753F" w:rsidP="009B0840">
      <w:pPr>
        <w:rPr>
          <w:rFonts w:ascii="Arial" w:hAnsi="Arial" w:cs="Arial"/>
        </w:rPr>
      </w:pPr>
      <w:r w:rsidRPr="00574368">
        <w:rPr>
          <w:rFonts w:ascii="Arial" w:hAnsi="Arial" w:cs="Arial"/>
        </w:rPr>
        <w:t>Hackers rely on you to ignore those ‘annoying’ update notifications so they can get in before the update is made – so don't give them the chance.</w:t>
      </w:r>
    </w:p>
    <w:p w14:paraId="30265871" w14:textId="77777777" w:rsidR="000B51BC" w:rsidRPr="00574368" w:rsidRDefault="000B51BC" w:rsidP="009B0840">
      <w:pPr>
        <w:rPr>
          <w:rFonts w:ascii="Arial" w:hAnsi="Arial" w:cs="Arial"/>
        </w:rPr>
      </w:pPr>
    </w:p>
    <w:p w14:paraId="3AB4C077" w14:textId="49AD2453" w:rsidR="004F54F3" w:rsidRDefault="00304A8E" w:rsidP="009B0840">
      <w:pPr>
        <w:rPr>
          <w:rFonts w:ascii="Arial" w:hAnsi="Arial" w:cs="Arial"/>
          <w:b/>
          <w:bCs/>
        </w:rPr>
      </w:pPr>
      <w:bookmarkStart w:id="9" w:name="_Toc83198119"/>
      <w:r w:rsidRPr="00574368">
        <w:rPr>
          <w:rFonts w:ascii="Arial" w:hAnsi="Arial" w:cs="Arial"/>
          <w:b/>
          <w:bCs/>
        </w:rPr>
        <w:t>Use Caution when</w:t>
      </w:r>
      <w:r w:rsidR="007A2DB6" w:rsidRPr="00574368">
        <w:rPr>
          <w:rFonts w:ascii="Arial" w:hAnsi="Arial" w:cs="Arial"/>
          <w:b/>
          <w:bCs/>
        </w:rPr>
        <w:t xml:space="preserve"> connecting to </w:t>
      </w:r>
      <w:proofErr w:type="spellStart"/>
      <w:r w:rsidR="007A2DB6" w:rsidRPr="00574368">
        <w:rPr>
          <w:rFonts w:ascii="Arial" w:hAnsi="Arial" w:cs="Arial"/>
          <w:b/>
          <w:bCs/>
        </w:rPr>
        <w:t>WiFi</w:t>
      </w:r>
      <w:proofErr w:type="spellEnd"/>
      <w:r w:rsidR="007A2DB6" w:rsidRPr="00574368">
        <w:rPr>
          <w:rFonts w:ascii="Arial" w:hAnsi="Arial" w:cs="Arial"/>
          <w:b/>
          <w:bCs/>
        </w:rPr>
        <w:t xml:space="preserve"> Hotspots</w:t>
      </w:r>
      <w:r w:rsidR="004F54F3" w:rsidRPr="00574368">
        <w:rPr>
          <w:rFonts w:ascii="Arial" w:hAnsi="Arial" w:cs="Arial"/>
          <w:b/>
          <w:bCs/>
        </w:rPr>
        <w:t>.</w:t>
      </w:r>
      <w:bookmarkEnd w:id="9"/>
    </w:p>
    <w:p w14:paraId="4E88FEF6" w14:textId="77777777" w:rsidR="00574368" w:rsidRPr="00574368" w:rsidRDefault="00574368" w:rsidP="009B0840">
      <w:pPr>
        <w:rPr>
          <w:rFonts w:ascii="Arial" w:hAnsi="Arial" w:cs="Arial"/>
          <w:b/>
          <w:bCs/>
        </w:rPr>
      </w:pPr>
    </w:p>
    <w:p w14:paraId="53DE98A7" w14:textId="7F9692D8" w:rsidR="006F1DF2" w:rsidRPr="00574368" w:rsidRDefault="004F54F3" w:rsidP="009B0840">
      <w:pPr>
        <w:rPr>
          <w:rFonts w:ascii="Arial" w:hAnsi="Arial" w:cs="Arial"/>
        </w:rPr>
      </w:pPr>
      <w:r w:rsidRPr="00574368">
        <w:rPr>
          <w:rFonts w:ascii="Arial" w:hAnsi="Arial" w:cs="Arial"/>
        </w:rPr>
        <w:t xml:space="preserve">When you use public Wi-Fi hotspots </w:t>
      </w:r>
      <w:proofErr w:type="gramStart"/>
      <w:r w:rsidR="006F1DF2" w:rsidRPr="00574368">
        <w:rPr>
          <w:rFonts w:ascii="Arial" w:hAnsi="Arial" w:cs="Arial"/>
        </w:rPr>
        <w:t>e.g.</w:t>
      </w:r>
      <w:proofErr w:type="gramEnd"/>
      <w:r w:rsidR="006F1DF2" w:rsidRPr="00574368">
        <w:rPr>
          <w:rFonts w:ascii="Arial" w:hAnsi="Arial" w:cs="Arial"/>
        </w:rPr>
        <w:t xml:space="preserve"> </w:t>
      </w:r>
      <w:r w:rsidRPr="00574368">
        <w:rPr>
          <w:rFonts w:ascii="Arial" w:hAnsi="Arial" w:cs="Arial"/>
        </w:rPr>
        <w:t>coffee shop, there is no way to easily find out who controls the hotspot, or to prove that it belongs to who you think it does. If you connect to these hotspots, somebody else could access</w:t>
      </w:r>
      <w:r w:rsidR="006F1DF2" w:rsidRPr="00574368">
        <w:rPr>
          <w:rFonts w:ascii="Arial" w:hAnsi="Arial" w:cs="Arial"/>
        </w:rPr>
        <w:t xml:space="preserve"> your private login details or </w:t>
      </w:r>
      <w:r w:rsidRPr="00574368">
        <w:rPr>
          <w:rFonts w:ascii="Arial" w:hAnsi="Arial" w:cs="Arial"/>
        </w:rPr>
        <w:t>what you're working on whilst connected</w:t>
      </w:r>
      <w:r w:rsidR="00304A8E" w:rsidRPr="00574368">
        <w:rPr>
          <w:rFonts w:ascii="Arial" w:hAnsi="Arial" w:cs="Arial"/>
        </w:rPr>
        <w:t>.</w:t>
      </w:r>
    </w:p>
    <w:p w14:paraId="3F7B8356" w14:textId="77777777" w:rsidR="009B0840" w:rsidRPr="00574368" w:rsidRDefault="009B0840" w:rsidP="009B0840">
      <w:pPr>
        <w:rPr>
          <w:rFonts w:ascii="Arial" w:hAnsi="Arial" w:cs="Arial"/>
        </w:rPr>
      </w:pPr>
    </w:p>
    <w:p w14:paraId="6694BB0A" w14:textId="796D2DB4" w:rsidR="006F1DF2" w:rsidRPr="00574368" w:rsidRDefault="00173B92" w:rsidP="009B0840">
      <w:pPr>
        <w:rPr>
          <w:rFonts w:ascii="Arial" w:hAnsi="Arial" w:cs="Arial"/>
        </w:rPr>
      </w:pPr>
      <w:r w:rsidRPr="00574368">
        <w:rPr>
          <w:rFonts w:ascii="Arial" w:hAnsi="Arial" w:cs="Arial"/>
        </w:rPr>
        <w:t>A</w:t>
      </w:r>
      <w:r w:rsidR="006F1DF2" w:rsidRPr="00574368">
        <w:rPr>
          <w:rFonts w:ascii="Arial" w:hAnsi="Arial" w:cs="Arial"/>
        </w:rPr>
        <w:t>lways assume a public Wi-Fi network isn’t secure – have a think if logging in and sending sensitive information can just wait a while until you get home or get back to work when it could be more secure to do so.​</w:t>
      </w:r>
    </w:p>
    <w:p w14:paraId="690BC14F" w14:textId="0303F40E" w:rsidR="00423578" w:rsidRPr="00574368" w:rsidRDefault="00423578" w:rsidP="009B0840">
      <w:pPr>
        <w:rPr>
          <w:rFonts w:ascii="Arial" w:hAnsi="Arial" w:cs="Arial"/>
        </w:rPr>
      </w:pPr>
    </w:p>
    <w:p w14:paraId="779DEFF1" w14:textId="5BB7259B" w:rsidR="00423578" w:rsidRPr="00574368" w:rsidRDefault="00423578" w:rsidP="009B0840">
      <w:pPr>
        <w:rPr>
          <w:rFonts w:ascii="Arial" w:hAnsi="Arial" w:cs="Arial"/>
          <w:b/>
          <w:bCs/>
        </w:rPr>
      </w:pPr>
      <w:bookmarkStart w:id="10" w:name="_Toc83198120"/>
      <w:r w:rsidRPr="00574368">
        <w:rPr>
          <w:rFonts w:ascii="Arial" w:hAnsi="Arial" w:cs="Arial"/>
          <w:b/>
          <w:bCs/>
        </w:rPr>
        <w:t>Beware of Downloads</w:t>
      </w:r>
      <w:bookmarkEnd w:id="10"/>
    </w:p>
    <w:p w14:paraId="659E979C" w14:textId="77777777" w:rsidR="005525BC" w:rsidRPr="00574368" w:rsidRDefault="005525BC" w:rsidP="009B0840">
      <w:pPr>
        <w:rPr>
          <w:rFonts w:ascii="Arial" w:hAnsi="Arial" w:cs="Arial"/>
        </w:rPr>
      </w:pPr>
    </w:p>
    <w:p w14:paraId="1CC96BB4" w14:textId="12576197" w:rsidR="0025753F" w:rsidRPr="00574368" w:rsidRDefault="0025753F" w:rsidP="009B0840">
      <w:pPr>
        <w:rPr>
          <w:rFonts w:ascii="Arial" w:hAnsi="Arial" w:cs="Arial"/>
        </w:rPr>
      </w:pPr>
      <w:r w:rsidRPr="00574368">
        <w:rPr>
          <w:rFonts w:ascii="Arial" w:hAnsi="Arial" w:cs="Arial"/>
        </w:rPr>
        <w:t>Your school is likely to control the software or apps that can be installed on your school devices. If it’s your personal device and you control what apps and software you install, it’s best to only use official app stores (like Google Play or Apple App Store).​ You should avoid downloading third party apps from unknown websites or vendors as these may not have been scanned for virus or malware.</w:t>
      </w:r>
      <w:r w:rsidR="00423578" w:rsidRPr="00574368">
        <w:rPr>
          <w:rFonts w:ascii="Arial" w:hAnsi="Arial" w:cs="Arial"/>
        </w:rPr>
        <w:t xml:space="preserve"> </w:t>
      </w:r>
    </w:p>
    <w:p w14:paraId="086AEF5A" w14:textId="77777777" w:rsidR="009B0840" w:rsidRPr="00574368" w:rsidRDefault="009B0840" w:rsidP="009B0840">
      <w:pPr>
        <w:rPr>
          <w:rFonts w:ascii="Arial" w:hAnsi="Arial" w:cs="Arial"/>
        </w:rPr>
      </w:pPr>
    </w:p>
    <w:p w14:paraId="7E9FBCB0" w14:textId="02F5C930" w:rsidR="0025753F" w:rsidRPr="00574368" w:rsidRDefault="0025753F" w:rsidP="009B0840">
      <w:pPr>
        <w:rPr>
          <w:rFonts w:ascii="Arial" w:hAnsi="Arial" w:cs="Arial"/>
        </w:rPr>
      </w:pPr>
      <w:r w:rsidRPr="00574368">
        <w:rPr>
          <w:rFonts w:ascii="Arial" w:hAnsi="Arial" w:cs="Arial"/>
        </w:rPr>
        <w:t xml:space="preserve">Many web browsers alert you before you visit a </w:t>
      </w:r>
      <w:proofErr w:type="spellStart"/>
      <w:r w:rsidRPr="00574368">
        <w:rPr>
          <w:rFonts w:ascii="Arial" w:hAnsi="Arial" w:cs="Arial"/>
        </w:rPr>
        <w:t>scammy</w:t>
      </w:r>
      <w:proofErr w:type="spellEnd"/>
      <w:r w:rsidRPr="00574368">
        <w:rPr>
          <w:rFonts w:ascii="Arial" w:hAnsi="Arial" w:cs="Arial"/>
        </w:rPr>
        <w:t xml:space="preserve"> website or download malicious programs. Don’t ignore those warnings.</w:t>
      </w:r>
    </w:p>
    <w:p w14:paraId="49B67655" w14:textId="70B62BEC" w:rsidR="00423578" w:rsidRPr="00574368" w:rsidRDefault="00423578" w:rsidP="009B0840">
      <w:pPr>
        <w:rPr>
          <w:rFonts w:ascii="Arial" w:hAnsi="Arial" w:cs="Arial"/>
        </w:rPr>
      </w:pPr>
    </w:p>
    <w:p w14:paraId="3B1817C8" w14:textId="1C4924C8" w:rsidR="005525BC" w:rsidRPr="00574368" w:rsidRDefault="005525BC" w:rsidP="009B0840">
      <w:pPr>
        <w:rPr>
          <w:rFonts w:ascii="Arial" w:hAnsi="Arial" w:cs="Arial"/>
          <w:b/>
          <w:bCs/>
        </w:rPr>
      </w:pPr>
      <w:bookmarkStart w:id="11" w:name="_Toc83198121"/>
      <w:r w:rsidRPr="00574368">
        <w:rPr>
          <w:rFonts w:ascii="Arial" w:hAnsi="Arial" w:cs="Arial"/>
          <w:b/>
          <w:bCs/>
        </w:rPr>
        <w:t>Anti-Virus Software</w:t>
      </w:r>
      <w:bookmarkEnd w:id="11"/>
    </w:p>
    <w:p w14:paraId="1146DAEF" w14:textId="77777777" w:rsidR="00E16797" w:rsidRPr="00574368" w:rsidRDefault="00E16797" w:rsidP="009B0840">
      <w:pPr>
        <w:rPr>
          <w:rFonts w:ascii="Arial" w:hAnsi="Arial" w:cs="Arial"/>
        </w:rPr>
      </w:pPr>
    </w:p>
    <w:p w14:paraId="1E9C9C70" w14:textId="537573E0" w:rsidR="0025753F" w:rsidRPr="00574368" w:rsidRDefault="0025753F" w:rsidP="009B0840">
      <w:pPr>
        <w:rPr>
          <w:rFonts w:ascii="Arial" w:hAnsi="Arial" w:cs="Arial"/>
        </w:rPr>
      </w:pPr>
      <w:r w:rsidRPr="00574368">
        <w:rPr>
          <w:rFonts w:ascii="Arial" w:hAnsi="Arial" w:cs="Arial"/>
        </w:rPr>
        <w:t>An antivirus product is a program designed to detect and remove viruses and other kinds of malicious software</w:t>
      </w:r>
      <w:r w:rsidR="00EE2524" w:rsidRPr="00574368">
        <w:rPr>
          <w:rFonts w:ascii="Arial" w:hAnsi="Arial" w:cs="Arial"/>
        </w:rPr>
        <w:t>.</w:t>
      </w:r>
    </w:p>
    <w:p w14:paraId="66640A9A" w14:textId="3036F03E" w:rsidR="0025753F" w:rsidRPr="00574368" w:rsidRDefault="0025753F" w:rsidP="009B0840">
      <w:pPr>
        <w:rPr>
          <w:rFonts w:ascii="Arial" w:hAnsi="Arial" w:cs="Arial"/>
        </w:rPr>
      </w:pPr>
      <w:r w:rsidRPr="00574368">
        <w:rPr>
          <w:rFonts w:ascii="Arial" w:hAnsi="Arial" w:cs="Arial"/>
        </w:rPr>
        <w:t xml:space="preserve">Antivirus software is often included for free within </w:t>
      </w:r>
      <w:r w:rsidR="00941191" w:rsidRPr="00574368">
        <w:rPr>
          <w:rFonts w:ascii="Arial" w:hAnsi="Arial" w:cs="Arial"/>
        </w:rPr>
        <w:t>device</w:t>
      </w:r>
      <w:r w:rsidRPr="00574368">
        <w:rPr>
          <w:rFonts w:ascii="Arial" w:hAnsi="Arial" w:cs="Arial"/>
        </w:rPr>
        <w:t xml:space="preserve"> operating systems</w:t>
      </w:r>
      <w:r w:rsidR="00941191" w:rsidRPr="00574368">
        <w:rPr>
          <w:rFonts w:ascii="Arial" w:hAnsi="Arial" w:cs="Arial"/>
        </w:rPr>
        <w:t xml:space="preserve">. </w:t>
      </w:r>
      <w:r w:rsidRPr="00574368">
        <w:rPr>
          <w:rFonts w:ascii="Arial" w:hAnsi="Arial" w:cs="Arial"/>
        </w:rPr>
        <w:t>If you make sure that this built-in antivirus is switched on, you'll instantly be safer.</w:t>
      </w:r>
    </w:p>
    <w:bookmarkEnd w:id="0"/>
    <w:bookmarkEnd w:id="1"/>
    <w:bookmarkEnd w:id="2"/>
    <w:bookmarkEnd w:id="3"/>
    <w:sectPr w:rsidR="0025753F" w:rsidRPr="00574368" w:rsidSect="00A77F13">
      <w:headerReference w:type="default" r:id="rId11"/>
      <w:footerReference w:type="even" r:id="rId12"/>
      <w:footerReference w:type="default" r:id="rId13"/>
      <w:headerReference w:type="first" r:id="rId14"/>
      <w:footerReference w:type="first" r:id="rId15"/>
      <w:pgSz w:w="11906" w:h="16838"/>
      <w:pgMar w:top="1091"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54BD" w14:textId="77777777" w:rsidR="000C5467" w:rsidRDefault="000C5467">
      <w:r>
        <w:separator/>
      </w:r>
    </w:p>
  </w:endnote>
  <w:endnote w:type="continuationSeparator" w:id="0">
    <w:p w14:paraId="1DC3AEE2" w14:textId="77777777" w:rsidR="000C5467" w:rsidRDefault="000C5467">
      <w:r>
        <w:continuationSeparator/>
      </w:r>
    </w:p>
  </w:endnote>
  <w:endnote w:type="continuationNotice" w:id="1">
    <w:p w14:paraId="23CA915F" w14:textId="77777777" w:rsidR="00E24294" w:rsidRDefault="00E2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6545" w14:textId="77777777" w:rsidR="00626DFB" w:rsidRDefault="00626DFB" w:rsidP="00DF446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300F217" w14:textId="77777777" w:rsidR="00626DFB" w:rsidRDefault="00626DFB" w:rsidP="006E46B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90EF" w14:textId="1B69AF62" w:rsidR="00626DFB" w:rsidRDefault="00B479FA" w:rsidP="005F6392">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00F92B2D">
      <w:rPr>
        <w:rFonts w:ascii="Arial" w:hAnsi="Arial" w:cs="Arial"/>
        <w:sz w:val="20"/>
        <w:szCs w:val="20"/>
      </w:rPr>
      <w:t xml:space="preserve">         </w:t>
    </w:r>
  </w:p>
  <w:p w14:paraId="47A6CCCF" w14:textId="52943488" w:rsidR="00626DFB" w:rsidRDefault="00626DFB" w:rsidP="00E15051">
    <w:pPr>
      <w:pStyle w:val="Footer"/>
      <w:ind w:firstLine="360"/>
      <w:jc w:val="center"/>
      <w:rPr>
        <w:rStyle w:val="PageNumber"/>
        <w:rFonts w:ascii="Arial" w:hAnsi="Arial" w:cs="Arial"/>
      </w:rPr>
    </w:pPr>
    <w:r w:rsidRPr="00F92B2D">
      <w:rPr>
        <w:rStyle w:val="PageNumber"/>
        <w:rFonts w:ascii="Arial" w:hAnsi="Arial" w:cs="Arial"/>
      </w:rPr>
      <w:fldChar w:fldCharType="begin"/>
    </w:r>
    <w:r w:rsidRPr="00F92B2D">
      <w:rPr>
        <w:rStyle w:val="PageNumber"/>
        <w:rFonts w:ascii="Arial" w:hAnsi="Arial" w:cs="Arial"/>
      </w:rPr>
      <w:instrText xml:space="preserve"> PAGE </w:instrText>
    </w:r>
    <w:r w:rsidRPr="00F92B2D">
      <w:rPr>
        <w:rStyle w:val="PageNumber"/>
        <w:rFonts w:ascii="Arial" w:hAnsi="Arial" w:cs="Arial"/>
      </w:rPr>
      <w:fldChar w:fldCharType="separate"/>
    </w:r>
    <w:r w:rsidR="00FD18D0">
      <w:rPr>
        <w:rStyle w:val="PageNumber"/>
        <w:rFonts w:ascii="Arial" w:hAnsi="Arial" w:cs="Arial"/>
        <w:noProof/>
      </w:rPr>
      <w:t>2</w:t>
    </w:r>
    <w:r w:rsidRPr="00F92B2D">
      <w:rPr>
        <w:rStyle w:val="PageNumber"/>
        <w:rFonts w:ascii="Arial" w:hAnsi="Arial" w:cs="Arial"/>
      </w:rPr>
      <w:fldChar w:fldCharType="end"/>
    </w:r>
  </w:p>
  <w:p w14:paraId="4F9D8FC0" w14:textId="6991BC4B" w:rsidR="00FA1772" w:rsidRPr="00A77F13" w:rsidRDefault="00FA1772" w:rsidP="00A77F13">
    <w:pPr>
      <w:pStyle w:val="Footer"/>
      <w:tabs>
        <w:tab w:val="clear" w:pos="8306"/>
        <w:tab w:val="right" w:pos="9781"/>
      </w:tabs>
      <w:ind w:right="-1039" w:hanging="709"/>
      <w:rPr>
        <w:rFonts w:asciiTheme="minorHAnsi" w:hAnsiTheme="minorHAnsi" w:cstheme="minorHAnsi"/>
        <w:color w:val="000099"/>
      </w:rPr>
    </w:pPr>
    <w:r w:rsidRPr="00A77F13">
      <w:rPr>
        <w:rStyle w:val="PageNumber"/>
        <w:rFonts w:asciiTheme="minorHAnsi" w:hAnsiTheme="minorHAnsi" w:cstheme="minorHAnsi"/>
      </w:rPr>
      <w:tab/>
    </w:r>
    <w:r w:rsidRPr="00A77F13">
      <w:rPr>
        <w:rStyle w:val="PageNumber"/>
        <w:rFonts w:asciiTheme="minorHAnsi" w:hAnsiTheme="minorHAnsi" w:cstheme="minorHAnsi"/>
      </w:rPr>
      <w:tab/>
    </w:r>
    <w:r w:rsidRPr="00A77F13">
      <w:rPr>
        <w:rStyle w:val="PageNumber"/>
        <w:rFonts w:asciiTheme="minorHAnsi" w:hAnsiTheme="minorHAnsi" w:cstheme="minorHAnsi"/>
      </w:rPr>
      <w:tab/>
    </w:r>
    <w:r w:rsidRPr="00A77F13">
      <w:rPr>
        <w:rStyle w:val="PageNumber"/>
        <w:rFonts w:asciiTheme="minorHAnsi" w:hAnsiTheme="minorHAnsi" w:cstheme="min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24BC" w14:textId="782D4801" w:rsidR="001C5E1E" w:rsidRPr="002C633C" w:rsidRDefault="001C5E1E">
    <w:pPr>
      <w:pStyle w:val="Footer"/>
      <w:rPr>
        <w:rFonts w:asciiTheme="minorHAnsi" w:hAnsiTheme="minorHAnsi" w:cstheme="minorHAnsi"/>
      </w:rPr>
    </w:pPr>
    <w:r w:rsidRPr="002C633C">
      <w:rPr>
        <w:rFonts w:asciiTheme="minorHAnsi" w:hAnsiTheme="minorHAnsi" w:cstheme="minorHAnsi"/>
        <w:noProof/>
      </w:rPr>
      <w:drawing>
        <wp:anchor distT="0" distB="0" distL="114300" distR="114300" simplePos="0" relativeHeight="251657728" behindDoc="1" locked="0" layoutInCell="1" allowOverlap="1" wp14:anchorId="6DEE3D6F" wp14:editId="5340C609">
          <wp:simplePos x="0" y="0"/>
          <wp:positionH relativeFrom="margin">
            <wp:posOffset>4188740</wp:posOffset>
          </wp:positionH>
          <wp:positionV relativeFrom="paragraph">
            <wp:posOffset>-194634</wp:posOffset>
          </wp:positionV>
          <wp:extent cx="2305685" cy="567055"/>
          <wp:effectExtent l="0" t="0" r="0" b="0"/>
          <wp:wrapTight wrapText="bothSides">
            <wp:wrapPolygon edited="0">
              <wp:start x="2498" y="1451"/>
              <wp:lineTo x="1071" y="8708"/>
              <wp:lineTo x="1071" y="11610"/>
              <wp:lineTo x="2142" y="14513"/>
              <wp:lineTo x="2320" y="18141"/>
              <wp:lineTo x="19631" y="18141"/>
              <wp:lineTo x="19988" y="7256"/>
              <wp:lineTo x="19274" y="3628"/>
              <wp:lineTo x="16954" y="1451"/>
              <wp:lineTo x="2498" y="1451"/>
            </wp:wrapPolygon>
          </wp:wrapTight>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5685" cy="567055"/>
                  </a:xfrm>
                  <a:prstGeom prst="rect">
                    <a:avLst/>
                  </a:prstGeom>
                </pic:spPr>
              </pic:pic>
            </a:graphicData>
          </a:graphic>
          <wp14:sizeRelH relativeFrom="margin">
            <wp14:pctWidth>0</wp14:pctWidth>
          </wp14:sizeRelH>
          <wp14:sizeRelV relativeFrom="margin">
            <wp14:pctHeight>0</wp14:pctHeight>
          </wp14:sizeRelV>
        </wp:anchor>
      </w:drawing>
    </w:r>
    <w:r w:rsidR="002C633C" w:rsidRPr="002C633C">
      <w:rPr>
        <w:rFonts w:asciiTheme="minorHAnsi" w:hAnsiTheme="minorHAnsi" w:cstheme="minorHAnsi"/>
      </w:rPr>
      <w:t>Updated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93AE" w14:textId="77777777" w:rsidR="000C5467" w:rsidRDefault="000C5467">
      <w:r>
        <w:separator/>
      </w:r>
    </w:p>
  </w:footnote>
  <w:footnote w:type="continuationSeparator" w:id="0">
    <w:p w14:paraId="38ADD334" w14:textId="77777777" w:rsidR="000C5467" w:rsidRDefault="000C5467">
      <w:r>
        <w:continuationSeparator/>
      </w:r>
    </w:p>
  </w:footnote>
  <w:footnote w:type="continuationNotice" w:id="1">
    <w:p w14:paraId="69E21BCC" w14:textId="77777777" w:rsidR="00E24294" w:rsidRDefault="00E24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9D0A" w14:textId="002B2ACC" w:rsidR="00577FE1" w:rsidRPr="00FA1772" w:rsidRDefault="007B0B17" w:rsidP="000B51BC">
    <w:pPr>
      <w:pStyle w:val="Header"/>
      <w:tabs>
        <w:tab w:val="clear" w:pos="4153"/>
        <w:tab w:val="clear" w:pos="8306"/>
        <w:tab w:val="center" w:pos="3686"/>
      </w:tabs>
      <w:spacing w:after="120"/>
      <w:ind w:left="-624" w:right="-755" w:firstLine="2892"/>
      <w:jc w:val="center"/>
      <w:rPr>
        <w:rFonts w:ascii="Arial" w:hAnsi="Arial"/>
        <w:sz w:val="20"/>
        <w:szCs w:val="20"/>
      </w:rPr>
    </w:pPr>
    <w:r w:rsidRPr="00FA1772">
      <w:rPr>
        <w:rFonts w:ascii="Arial" w:hAnsi="Arial"/>
        <w:sz w:val="20"/>
        <w:szCs w:val="20"/>
      </w:rPr>
      <w:tab/>
    </w:r>
  </w:p>
  <w:p w14:paraId="334D2F39" w14:textId="16A227ED" w:rsidR="005F6392" w:rsidRDefault="005F6392" w:rsidP="005F6392">
    <w:pPr>
      <w:pStyle w:val="Header"/>
      <w:rPr>
        <w:rFonts w:ascii="Arial" w:hAnsi="Arial"/>
        <w:sz w:val="26"/>
      </w:rPr>
    </w:pPr>
  </w:p>
  <w:p w14:paraId="33196617" w14:textId="5F243E82" w:rsidR="00B3241A" w:rsidRPr="007B0B17" w:rsidRDefault="005F6392" w:rsidP="005F6392">
    <w:pPr>
      <w:pStyle w:val="Header"/>
      <w:tabs>
        <w:tab w:val="clear" w:pos="8306"/>
        <w:tab w:val="left" w:pos="4153"/>
      </w:tabs>
      <w:rPr>
        <w:rFonts w:ascii="Arial" w:hAnsi="Arial"/>
        <w:sz w:val="26"/>
      </w:rPr>
    </w:pPr>
    <w:r>
      <w:rPr>
        <w:rFonts w:ascii="Arial" w:hAnsi="Arial"/>
        <w:sz w:val="2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ADA8" w14:textId="6B43E68B" w:rsidR="002C633C" w:rsidRPr="002C633C" w:rsidRDefault="002C633C">
    <w:pPr>
      <w:pStyle w:val="Header"/>
      <w:rPr>
        <w:rFonts w:ascii="Arial" w:hAnsi="Arial" w:cs="Arial"/>
        <w:b/>
        <w:bCs/>
      </w:rPr>
    </w:pPr>
    <w:r w:rsidRPr="00A77F13">
      <w:rPr>
        <w:noProof/>
        <w:sz w:val="36"/>
        <w:szCs w:val="36"/>
      </w:rPr>
      <w:drawing>
        <wp:anchor distT="0" distB="0" distL="114300" distR="114300" simplePos="0" relativeHeight="251662848" behindDoc="1" locked="0" layoutInCell="1" allowOverlap="1" wp14:anchorId="166294AC" wp14:editId="3ED393D9">
          <wp:simplePos x="0" y="0"/>
          <wp:positionH relativeFrom="leftMargin">
            <wp:posOffset>466946</wp:posOffset>
          </wp:positionH>
          <wp:positionV relativeFrom="paragraph">
            <wp:posOffset>-104642</wp:posOffset>
          </wp:positionV>
          <wp:extent cx="715645" cy="715645"/>
          <wp:effectExtent l="0" t="0" r="8255" b="8255"/>
          <wp:wrapTight wrapText="bothSides">
            <wp:wrapPolygon edited="0">
              <wp:start x="0" y="0"/>
              <wp:lineTo x="0" y="21274"/>
              <wp:lineTo x="21274" y="21274"/>
              <wp:lineTo x="212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H-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645" cy="71564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ab/>
    </w:r>
    <w:r>
      <w:rPr>
        <w:sz w:val="36"/>
        <w:szCs w:val="36"/>
      </w:rPr>
      <w:tab/>
    </w:r>
    <w:r w:rsidRPr="002C633C">
      <w:rPr>
        <w:rFonts w:ascii="Arial" w:hAnsi="Arial" w:cs="Arial"/>
        <w:b/>
        <w:bCs/>
        <w:sz w:val="36"/>
        <w:szCs w:val="36"/>
      </w:rPr>
      <w:t>Protecting Mobile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A3"/>
    <w:multiLevelType w:val="hybridMultilevel"/>
    <w:tmpl w:val="AD9A9F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54672"/>
    <w:multiLevelType w:val="hybridMultilevel"/>
    <w:tmpl w:val="856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C7241"/>
    <w:multiLevelType w:val="hybridMultilevel"/>
    <w:tmpl w:val="AFFC0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5232C"/>
    <w:multiLevelType w:val="hybridMultilevel"/>
    <w:tmpl w:val="30429D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D1D7F"/>
    <w:multiLevelType w:val="hybridMultilevel"/>
    <w:tmpl w:val="B2305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E12BD"/>
    <w:multiLevelType w:val="hybridMultilevel"/>
    <w:tmpl w:val="285E1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AE60B4"/>
    <w:multiLevelType w:val="multilevel"/>
    <w:tmpl w:val="9CB2E24E"/>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4455000"/>
    <w:multiLevelType w:val="hybridMultilevel"/>
    <w:tmpl w:val="55505D1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AD4E6E"/>
    <w:multiLevelType w:val="hybridMultilevel"/>
    <w:tmpl w:val="7A3E1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8B6B3E"/>
    <w:multiLevelType w:val="hybridMultilevel"/>
    <w:tmpl w:val="E1AE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E0636"/>
    <w:multiLevelType w:val="hybridMultilevel"/>
    <w:tmpl w:val="8FA43040"/>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5CC00B53"/>
    <w:multiLevelType w:val="hybridMultilevel"/>
    <w:tmpl w:val="12A0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E5CEA"/>
    <w:multiLevelType w:val="hybridMultilevel"/>
    <w:tmpl w:val="A9CE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C0CA0"/>
    <w:multiLevelType w:val="hybridMultilevel"/>
    <w:tmpl w:val="6DC47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357FD3"/>
    <w:multiLevelType w:val="hybridMultilevel"/>
    <w:tmpl w:val="32FEAF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246D30"/>
    <w:multiLevelType w:val="hybridMultilevel"/>
    <w:tmpl w:val="4E22C4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9550978">
    <w:abstractNumId w:val="15"/>
  </w:num>
  <w:num w:numId="2" w16cid:durableId="364790602">
    <w:abstractNumId w:val="8"/>
  </w:num>
  <w:num w:numId="3" w16cid:durableId="1043097964">
    <w:abstractNumId w:val="1"/>
  </w:num>
  <w:num w:numId="4" w16cid:durableId="625503883">
    <w:abstractNumId w:val="7"/>
  </w:num>
  <w:num w:numId="5" w16cid:durableId="658919586">
    <w:abstractNumId w:val="11"/>
  </w:num>
  <w:num w:numId="6" w16cid:durableId="1681541768">
    <w:abstractNumId w:val="6"/>
  </w:num>
  <w:num w:numId="7" w16cid:durableId="341400043">
    <w:abstractNumId w:val="3"/>
  </w:num>
  <w:num w:numId="8" w16cid:durableId="490609182">
    <w:abstractNumId w:val="4"/>
  </w:num>
  <w:num w:numId="9" w16cid:durableId="792670908">
    <w:abstractNumId w:val="14"/>
  </w:num>
  <w:num w:numId="10" w16cid:durableId="727804045">
    <w:abstractNumId w:val="10"/>
  </w:num>
  <w:num w:numId="11" w16cid:durableId="1582594134">
    <w:abstractNumId w:val="0"/>
  </w:num>
  <w:num w:numId="12" w16cid:durableId="1929848077">
    <w:abstractNumId w:val="6"/>
    <w:lvlOverride w:ilvl="0">
      <w:startOverride w:val="7"/>
    </w:lvlOverride>
    <w:lvlOverride w:ilvl="1">
      <w:startOverride w:val="3"/>
    </w:lvlOverride>
  </w:num>
  <w:num w:numId="13" w16cid:durableId="1665544742">
    <w:abstractNumId w:val="2"/>
  </w:num>
  <w:num w:numId="14" w16cid:durableId="503978784">
    <w:abstractNumId w:val="5"/>
  </w:num>
  <w:num w:numId="15" w16cid:durableId="1305308427">
    <w:abstractNumId w:val="9"/>
  </w:num>
  <w:num w:numId="16" w16cid:durableId="2058310647">
    <w:abstractNumId w:val="12"/>
  </w:num>
  <w:num w:numId="17" w16cid:durableId="488638344">
    <w:abstractNumId w:val="6"/>
  </w:num>
  <w:num w:numId="18" w16cid:durableId="1373768911">
    <w:abstractNumId w:val="6"/>
  </w:num>
  <w:num w:numId="19" w16cid:durableId="785193425">
    <w:abstractNumId w:val="6"/>
  </w:num>
  <w:num w:numId="20" w16cid:durableId="1118917112">
    <w:abstractNumId w:val="6"/>
  </w:num>
  <w:num w:numId="21" w16cid:durableId="1785616805">
    <w:abstractNumId w:val="6"/>
  </w:num>
  <w:num w:numId="22" w16cid:durableId="1749771672">
    <w:abstractNumId w:val="6"/>
  </w:num>
  <w:num w:numId="23" w16cid:durableId="1537426958">
    <w:abstractNumId w:val="6"/>
  </w:num>
  <w:num w:numId="24" w16cid:durableId="669992436">
    <w:abstractNumId w:val="6"/>
  </w:num>
  <w:num w:numId="25" w16cid:durableId="360018261">
    <w:abstractNumId w:val="6"/>
  </w:num>
  <w:num w:numId="26" w16cid:durableId="506796362">
    <w:abstractNumId w:val="6"/>
  </w:num>
  <w:num w:numId="27" w16cid:durableId="965815727">
    <w:abstractNumId w:val="6"/>
  </w:num>
  <w:num w:numId="28" w16cid:durableId="855194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67"/>
    <w:rsid w:val="00001EA6"/>
    <w:rsid w:val="00013145"/>
    <w:rsid w:val="000167BD"/>
    <w:rsid w:val="000433EF"/>
    <w:rsid w:val="00066F58"/>
    <w:rsid w:val="000672A6"/>
    <w:rsid w:val="00076149"/>
    <w:rsid w:val="00096B25"/>
    <w:rsid w:val="0009705A"/>
    <w:rsid w:val="000A1D69"/>
    <w:rsid w:val="000A5FAC"/>
    <w:rsid w:val="000B2A58"/>
    <w:rsid w:val="000B51BC"/>
    <w:rsid w:val="000C3745"/>
    <w:rsid w:val="000C5467"/>
    <w:rsid w:val="000C639E"/>
    <w:rsid w:val="00101C69"/>
    <w:rsid w:val="00102AFC"/>
    <w:rsid w:val="001218EC"/>
    <w:rsid w:val="0013442D"/>
    <w:rsid w:val="00134829"/>
    <w:rsid w:val="001534B5"/>
    <w:rsid w:val="0017390F"/>
    <w:rsid w:val="00173B92"/>
    <w:rsid w:val="001748C6"/>
    <w:rsid w:val="00174C58"/>
    <w:rsid w:val="001A064B"/>
    <w:rsid w:val="001A1DF3"/>
    <w:rsid w:val="001A7D61"/>
    <w:rsid w:val="001B4C88"/>
    <w:rsid w:val="001C5E1E"/>
    <w:rsid w:val="001D0AAA"/>
    <w:rsid w:val="001D5692"/>
    <w:rsid w:val="001E3A75"/>
    <w:rsid w:val="001F3499"/>
    <w:rsid w:val="001F4AF9"/>
    <w:rsid w:val="002007EB"/>
    <w:rsid w:val="002074A5"/>
    <w:rsid w:val="0021161E"/>
    <w:rsid w:val="0021435A"/>
    <w:rsid w:val="00231C85"/>
    <w:rsid w:val="002526F0"/>
    <w:rsid w:val="0025753F"/>
    <w:rsid w:val="0026112D"/>
    <w:rsid w:val="002720D1"/>
    <w:rsid w:val="002740A2"/>
    <w:rsid w:val="0027485A"/>
    <w:rsid w:val="00281B85"/>
    <w:rsid w:val="00290056"/>
    <w:rsid w:val="002910FC"/>
    <w:rsid w:val="00292295"/>
    <w:rsid w:val="00294E26"/>
    <w:rsid w:val="00296212"/>
    <w:rsid w:val="002A688A"/>
    <w:rsid w:val="002A6948"/>
    <w:rsid w:val="002B1C1B"/>
    <w:rsid w:val="002C633C"/>
    <w:rsid w:val="002F04B0"/>
    <w:rsid w:val="00303A22"/>
    <w:rsid w:val="00304A8E"/>
    <w:rsid w:val="0030758D"/>
    <w:rsid w:val="0031001B"/>
    <w:rsid w:val="00324E15"/>
    <w:rsid w:val="00325F4E"/>
    <w:rsid w:val="00326EEA"/>
    <w:rsid w:val="00334A13"/>
    <w:rsid w:val="00344A98"/>
    <w:rsid w:val="00363207"/>
    <w:rsid w:val="00371DB4"/>
    <w:rsid w:val="00381546"/>
    <w:rsid w:val="00391481"/>
    <w:rsid w:val="00394EB4"/>
    <w:rsid w:val="003A5D41"/>
    <w:rsid w:val="003B0A37"/>
    <w:rsid w:val="003B5E44"/>
    <w:rsid w:val="003C7D96"/>
    <w:rsid w:val="003D2301"/>
    <w:rsid w:val="003E1800"/>
    <w:rsid w:val="003E44E8"/>
    <w:rsid w:val="00423578"/>
    <w:rsid w:val="00434A10"/>
    <w:rsid w:val="0044121C"/>
    <w:rsid w:val="00446237"/>
    <w:rsid w:val="00447513"/>
    <w:rsid w:val="0045199A"/>
    <w:rsid w:val="00465F85"/>
    <w:rsid w:val="00492401"/>
    <w:rsid w:val="004924AA"/>
    <w:rsid w:val="004B7150"/>
    <w:rsid w:val="004C0026"/>
    <w:rsid w:val="004C1F7B"/>
    <w:rsid w:val="004C42FC"/>
    <w:rsid w:val="004E1733"/>
    <w:rsid w:val="004E30A2"/>
    <w:rsid w:val="004F284A"/>
    <w:rsid w:val="004F2DFF"/>
    <w:rsid w:val="004F3E97"/>
    <w:rsid w:val="004F54F3"/>
    <w:rsid w:val="005029A8"/>
    <w:rsid w:val="00503756"/>
    <w:rsid w:val="005272C0"/>
    <w:rsid w:val="00530F12"/>
    <w:rsid w:val="00534269"/>
    <w:rsid w:val="00537AC2"/>
    <w:rsid w:val="005525BC"/>
    <w:rsid w:val="00574368"/>
    <w:rsid w:val="00575FE1"/>
    <w:rsid w:val="00577FE1"/>
    <w:rsid w:val="00591EDC"/>
    <w:rsid w:val="005A4301"/>
    <w:rsid w:val="005A6E2E"/>
    <w:rsid w:val="005B2ED1"/>
    <w:rsid w:val="005C51CB"/>
    <w:rsid w:val="005D42B0"/>
    <w:rsid w:val="005D5719"/>
    <w:rsid w:val="005E4B7F"/>
    <w:rsid w:val="005E73BD"/>
    <w:rsid w:val="005F6392"/>
    <w:rsid w:val="00603EE0"/>
    <w:rsid w:val="00614597"/>
    <w:rsid w:val="00615AF5"/>
    <w:rsid w:val="006228AF"/>
    <w:rsid w:val="00626DFB"/>
    <w:rsid w:val="006410E1"/>
    <w:rsid w:val="006516DE"/>
    <w:rsid w:val="006539A7"/>
    <w:rsid w:val="00684991"/>
    <w:rsid w:val="00696FF0"/>
    <w:rsid w:val="006A2499"/>
    <w:rsid w:val="006A57F4"/>
    <w:rsid w:val="006A5D9D"/>
    <w:rsid w:val="006A7276"/>
    <w:rsid w:val="006D308A"/>
    <w:rsid w:val="006E36BF"/>
    <w:rsid w:val="006E46BC"/>
    <w:rsid w:val="006F1DF2"/>
    <w:rsid w:val="007166F9"/>
    <w:rsid w:val="007215DC"/>
    <w:rsid w:val="0072371A"/>
    <w:rsid w:val="007463DD"/>
    <w:rsid w:val="007473F3"/>
    <w:rsid w:val="00751CA4"/>
    <w:rsid w:val="00752600"/>
    <w:rsid w:val="00762A5C"/>
    <w:rsid w:val="00790849"/>
    <w:rsid w:val="0079363A"/>
    <w:rsid w:val="00794B4E"/>
    <w:rsid w:val="007A1B70"/>
    <w:rsid w:val="007A2DB6"/>
    <w:rsid w:val="007B0B17"/>
    <w:rsid w:val="007C21B9"/>
    <w:rsid w:val="007C3EAB"/>
    <w:rsid w:val="007D3B05"/>
    <w:rsid w:val="007D7648"/>
    <w:rsid w:val="00805A07"/>
    <w:rsid w:val="0081041C"/>
    <w:rsid w:val="00812E4C"/>
    <w:rsid w:val="00835923"/>
    <w:rsid w:val="00835C60"/>
    <w:rsid w:val="00842ACB"/>
    <w:rsid w:val="008573A8"/>
    <w:rsid w:val="008573B7"/>
    <w:rsid w:val="00865E6F"/>
    <w:rsid w:val="008A170A"/>
    <w:rsid w:val="008A195E"/>
    <w:rsid w:val="008B42F9"/>
    <w:rsid w:val="008C0391"/>
    <w:rsid w:val="008C0F57"/>
    <w:rsid w:val="008C4793"/>
    <w:rsid w:val="008C6B3E"/>
    <w:rsid w:val="008D17C7"/>
    <w:rsid w:val="008D307A"/>
    <w:rsid w:val="008D5DD8"/>
    <w:rsid w:val="00904CFA"/>
    <w:rsid w:val="00914134"/>
    <w:rsid w:val="00923D2E"/>
    <w:rsid w:val="00931383"/>
    <w:rsid w:val="009365DC"/>
    <w:rsid w:val="00941191"/>
    <w:rsid w:val="0094529D"/>
    <w:rsid w:val="0098200A"/>
    <w:rsid w:val="009823E9"/>
    <w:rsid w:val="00985059"/>
    <w:rsid w:val="00985D5E"/>
    <w:rsid w:val="00994284"/>
    <w:rsid w:val="00996E9F"/>
    <w:rsid w:val="009A76EB"/>
    <w:rsid w:val="009B0840"/>
    <w:rsid w:val="009D0FDD"/>
    <w:rsid w:val="009D6258"/>
    <w:rsid w:val="009D6F23"/>
    <w:rsid w:val="009E09E3"/>
    <w:rsid w:val="009F4C84"/>
    <w:rsid w:val="009F65A5"/>
    <w:rsid w:val="00A173D6"/>
    <w:rsid w:val="00A34C68"/>
    <w:rsid w:val="00A66B04"/>
    <w:rsid w:val="00A66B8F"/>
    <w:rsid w:val="00A77F13"/>
    <w:rsid w:val="00A97395"/>
    <w:rsid w:val="00AD5DB0"/>
    <w:rsid w:val="00AE0A79"/>
    <w:rsid w:val="00B11551"/>
    <w:rsid w:val="00B178F0"/>
    <w:rsid w:val="00B3241A"/>
    <w:rsid w:val="00B41BE9"/>
    <w:rsid w:val="00B42FE2"/>
    <w:rsid w:val="00B44E0B"/>
    <w:rsid w:val="00B479FA"/>
    <w:rsid w:val="00B50BF0"/>
    <w:rsid w:val="00B51D7D"/>
    <w:rsid w:val="00B67C1B"/>
    <w:rsid w:val="00B854FA"/>
    <w:rsid w:val="00BD6972"/>
    <w:rsid w:val="00C179A9"/>
    <w:rsid w:val="00C23C82"/>
    <w:rsid w:val="00C24912"/>
    <w:rsid w:val="00C46CA3"/>
    <w:rsid w:val="00C479B3"/>
    <w:rsid w:val="00C50B0B"/>
    <w:rsid w:val="00C5578C"/>
    <w:rsid w:val="00C8166F"/>
    <w:rsid w:val="00C824AE"/>
    <w:rsid w:val="00C84A7E"/>
    <w:rsid w:val="00C87E50"/>
    <w:rsid w:val="00CA2B6D"/>
    <w:rsid w:val="00CC4D71"/>
    <w:rsid w:val="00D15A89"/>
    <w:rsid w:val="00D2199A"/>
    <w:rsid w:val="00D3252D"/>
    <w:rsid w:val="00D447BF"/>
    <w:rsid w:val="00D47C32"/>
    <w:rsid w:val="00D50C75"/>
    <w:rsid w:val="00D715FB"/>
    <w:rsid w:val="00D80CDA"/>
    <w:rsid w:val="00DA5449"/>
    <w:rsid w:val="00DD34A0"/>
    <w:rsid w:val="00DE4A99"/>
    <w:rsid w:val="00DF0AA5"/>
    <w:rsid w:val="00DF2A95"/>
    <w:rsid w:val="00DF4467"/>
    <w:rsid w:val="00DF69EF"/>
    <w:rsid w:val="00E1185C"/>
    <w:rsid w:val="00E148E9"/>
    <w:rsid w:val="00E15051"/>
    <w:rsid w:val="00E15EFA"/>
    <w:rsid w:val="00E16797"/>
    <w:rsid w:val="00E24294"/>
    <w:rsid w:val="00E2710C"/>
    <w:rsid w:val="00E44C0A"/>
    <w:rsid w:val="00E546A6"/>
    <w:rsid w:val="00E60221"/>
    <w:rsid w:val="00E61A16"/>
    <w:rsid w:val="00E62A3E"/>
    <w:rsid w:val="00E8035C"/>
    <w:rsid w:val="00E82012"/>
    <w:rsid w:val="00E8693D"/>
    <w:rsid w:val="00E86E8C"/>
    <w:rsid w:val="00E949CE"/>
    <w:rsid w:val="00E95B92"/>
    <w:rsid w:val="00EA4665"/>
    <w:rsid w:val="00EC6086"/>
    <w:rsid w:val="00EC6415"/>
    <w:rsid w:val="00ED3B5E"/>
    <w:rsid w:val="00ED5BC1"/>
    <w:rsid w:val="00EE2524"/>
    <w:rsid w:val="00EE4373"/>
    <w:rsid w:val="00F03A80"/>
    <w:rsid w:val="00F11375"/>
    <w:rsid w:val="00F13D50"/>
    <w:rsid w:val="00F36403"/>
    <w:rsid w:val="00F41E20"/>
    <w:rsid w:val="00F810E7"/>
    <w:rsid w:val="00F84C7E"/>
    <w:rsid w:val="00F92B2D"/>
    <w:rsid w:val="00FA1772"/>
    <w:rsid w:val="00FA7ED5"/>
    <w:rsid w:val="00FB072D"/>
    <w:rsid w:val="00FB13FA"/>
    <w:rsid w:val="00FB41A6"/>
    <w:rsid w:val="00FC6A46"/>
    <w:rsid w:val="00FD18D0"/>
    <w:rsid w:val="00FF3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EB0109"/>
  <w15:chartTrackingRefBased/>
  <w15:docId w15:val="{A38CC62C-560A-48D7-8205-F95482F6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578"/>
    <w:rPr>
      <w:sz w:val="24"/>
      <w:szCs w:val="24"/>
    </w:rPr>
  </w:style>
  <w:style w:type="paragraph" w:styleId="Heading1">
    <w:name w:val="heading 1"/>
    <w:basedOn w:val="Normal"/>
    <w:next w:val="Normal"/>
    <w:qFormat/>
    <w:rsid w:val="00324E15"/>
    <w:pPr>
      <w:keepNext/>
      <w:numPr>
        <w:numId w:val="6"/>
      </w:numPr>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324E15"/>
    <w:pPr>
      <w:keepNext/>
      <w:numPr>
        <w:ilvl w:val="1"/>
        <w:numId w:val="6"/>
      </w:numPr>
      <w:spacing w:before="240" w:after="60"/>
      <w:outlineLvl w:val="1"/>
    </w:pPr>
    <w:rPr>
      <w:rFonts w:ascii="Arial" w:hAnsi="Arial" w:cs="Arial"/>
      <w:bCs/>
      <w:iCs/>
      <w:sz w:val="22"/>
      <w:szCs w:val="28"/>
    </w:rPr>
  </w:style>
  <w:style w:type="paragraph" w:styleId="Heading3">
    <w:name w:val="heading 3"/>
    <w:basedOn w:val="Normal"/>
    <w:next w:val="Normal"/>
    <w:qFormat/>
    <w:rsid w:val="00324E15"/>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qFormat/>
    <w:rsid w:val="00324E15"/>
    <w:pPr>
      <w:keepNext/>
      <w:numPr>
        <w:ilvl w:val="3"/>
        <w:numId w:val="6"/>
      </w:numPr>
      <w:spacing w:before="240" w:after="60"/>
      <w:outlineLvl w:val="3"/>
    </w:pPr>
    <w:rPr>
      <w:b/>
      <w:bCs/>
      <w:sz w:val="28"/>
      <w:szCs w:val="28"/>
    </w:rPr>
  </w:style>
  <w:style w:type="paragraph" w:styleId="Heading5">
    <w:name w:val="heading 5"/>
    <w:basedOn w:val="Normal"/>
    <w:next w:val="Normal"/>
    <w:qFormat/>
    <w:rsid w:val="00324E15"/>
    <w:pPr>
      <w:numPr>
        <w:ilvl w:val="4"/>
        <w:numId w:val="6"/>
      </w:numPr>
      <w:spacing w:before="240" w:after="60"/>
      <w:outlineLvl w:val="4"/>
    </w:pPr>
    <w:rPr>
      <w:b/>
      <w:bCs/>
      <w:i/>
      <w:iCs/>
      <w:sz w:val="26"/>
      <w:szCs w:val="26"/>
    </w:rPr>
  </w:style>
  <w:style w:type="paragraph" w:styleId="Heading6">
    <w:name w:val="heading 6"/>
    <w:basedOn w:val="Normal"/>
    <w:next w:val="Normal"/>
    <w:qFormat/>
    <w:rsid w:val="00324E15"/>
    <w:pPr>
      <w:numPr>
        <w:ilvl w:val="5"/>
        <w:numId w:val="6"/>
      </w:numPr>
      <w:spacing w:before="240" w:after="60"/>
      <w:outlineLvl w:val="5"/>
    </w:pPr>
    <w:rPr>
      <w:b/>
      <w:bCs/>
      <w:sz w:val="22"/>
      <w:szCs w:val="22"/>
    </w:rPr>
  </w:style>
  <w:style w:type="paragraph" w:styleId="Heading7">
    <w:name w:val="heading 7"/>
    <w:basedOn w:val="Normal"/>
    <w:next w:val="Normal"/>
    <w:qFormat/>
    <w:rsid w:val="00324E15"/>
    <w:pPr>
      <w:numPr>
        <w:ilvl w:val="6"/>
        <w:numId w:val="6"/>
      </w:numPr>
      <w:spacing w:before="240" w:after="60"/>
      <w:outlineLvl w:val="6"/>
    </w:pPr>
  </w:style>
  <w:style w:type="paragraph" w:styleId="Heading8">
    <w:name w:val="heading 8"/>
    <w:basedOn w:val="Normal"/>
    <w:next w:val="Normal"/>
    <w:qFormat/>
    <w:rsid w:val="00324E15"/>
    <w:pPr>
      <w:numPr>
        <w:ilvl w:val="7"/>
        <w:numId w:val="6"/>
      </w:numPr>
      <w:spacing w:before="240" w:after="60"/>
      <w:outlineLvl w:val="7"/>
    </w:pPr>
    <w:rPr>
      <w:i/>
      <w:iCs/>
    </w:rPr>
  </w:style>
  <w:style w:type="paragraph" w:styleId="Heading9">
    <w:name w:val="heading 9"/>
    <w:basedOn w:val="Normal"/>
    <w:next w:val="Normal"/>
    <w:qFormat/>
    <w:rsid w:val="00324E15"/>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4E15"/>
    <w:pPr>
      <w:tabs>
        <w:tab w:val="center" w:pos="4153"/>
        <w:tab w:val="right" w:pos="8306"/>
      </w:tabs>
    </w:pPr>
  </w:style>
  <w:style w:type="paragraph" w:styleId="Footer">
    <w:name w:val="footer"/>
    <w:basedOn w:val="Normal"/>
    <w:link w:val="FooterChar"/>
    <w:uiPriority w:val="99"/>
    <w:rsid w:val="00324E15"/>
    <w:pPr>
      <w:tabs>
        <w:tab w:val="center" w:pos="4153"/>
        <w:tab w:val="right" w:pos="8306"/>
      </w:tabs>
    </w:pPr>
  </w:style>
  <w:style w:type="paragraph" w:styleId="PlainText">
    <w:name w:val="Plain Text"/>
    <w:basedOn w:val="Normal"/>
    <w:rsid w:val="00324E15"/>
    <w:rPr>
      <w:rFonts w:ascii="Courier New" w:hAnsi="Courier New" w:cs="Courier New"/>
      <w:sz w:val="20"/>
      <w:szCs w:val="20"/>
      <w:lang w:val="en-US" w:eastAsia="en-US"/>
    </w:rPr>
  </w:style>
  <w:style w:type="table" w:styleId="TableGrid">
    <w:name w:val="Table Grid"/>
    <w:basedOn w:val="TableNormal"/>
    <w:rsid w:val="004C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46BC"/>
  </w:style>
  <w:style w:type="character" w:styleId="Hyperlink">
    <w:name w:val="Hyperlink"/>
    <w:uiPriority w:val="99"/>
    <w:rsid w:val="005A6E2E"/>
    <w:rPr>
      <w:color w:val="0000FF"/>
      <w:u w:val="single"/>
    </w:rPr>
  </w:style>
  <w:style w:type="character" w:styleId="FollowedHyperlink">
    <w:name w:val="FollowedHyperlink"/>
    <w:rsid w:val="005A6E2E"/>
    <w:rPr>
      <w:color w:val="800080"/>
      <w:u w:val="single"/>
    </w:rPr>
  </w:style>
  <w:style w:type="paragraph" w:customStyle="1" w:styleId="Default">
    <w:name w:val="Default"/>
    <w:rsid w:val="00B178F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79363A"/>
    <w:rPr>
      <w:rFonts w:ascii="Tahoma" w:hAnsi="Tahoma" w:cs="Tahoma"/>
      <w:sz w:val="16"/>
      <w:szCs w:val="16"/>
    </w:rPr>
  </w:style>
  <w:style w:type="character" w:customStyle="1" w:styleId="BalloonTextChar">
    <w:name w:val="Balloon Text Char"/>
    <w:link w:val="BalloonText"/>
    <w:rsid w:val="0079363A"/>
    <w:rPr>
      <w:rFonts w:ascii="Tahoma" w:hAnsi="Tahoma" w:cs="Tahoma"/>
      <w:sz w:val="16"/>
      <w:szCs w:val="16"/>
    </w:rPr>
  </w:style>
  <w:style w:type="paragraph" w:styleId="ListParagraph">
    <w:name w:val="List Paragraph"/>
    <w:basedOn w:val="Normal"/>
    <w:uiPriority w:val="34"/>
    <w:qFormat/>
    <w:rsid w:val="004F54F3"/>
    <w:pPr>
      <w:spacing w:after="80"/>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D18D0"/>
    <w:rPr>
      <w:sz w:val="24"/>
      <w:szCs w:val="24"/>
    </w:rPr>
  </w:style>
  <w:style w:type="paragraph" w:styleId="NormalWeb">
    <w:name w:val="Normal (Web)"/>
    <w:basedOn w:val="Normal"/>
    <w:uiPriority w:val="99"/>
    <w:unhideWhenUsed/>
    <w:rsid w:val="00423578"/>
    <w:pPr>
      <w:spacing w:before="100" w:beforeAutospacing="1" w:after="100" w:afterAutospacing="1"/>
    </w:pPr>
  </w:style>
  <w:style w:type="character" w:customStyle="1" w:styleId="Heading2Char">
    <w:name w:val="Heading 2 Char"/>
    <w:basedOn w:val="DefaultParagraphFont"/>
    <w:link w:val="Heading2"/>
    <w:rsid w:val="005525BC"/>
    <w:rPr>
      <w:rFonts w:ascii="Arial" w:hAnsi="Arial" w:cs="Arial"/>
      <w:bCs/>
      <w:iCs/>
      <w:sz w:val="22"/>
      <w:szCs w:val="28"/>
    </w:rPr>
  </w:style>
  <w:style w:type="character" w:styleId="UnresolvedMention">
    <w:name w:val="Unresolved Mention"/>
    <w:basedOn w:val="DefaultParagraphFont"/>
    <w:uiPriority w:val="99"/>
    <w:semiHidden/>
    <w:unhideWhenUsed/>
    <w:rsid w:val="005525BC"/>
    <w:rPr>
      <w:color w:val="605E5C"/>
      <w:shd w:val="clear" w:color="auto" w:fill="E1DFDD"/>
    </w:rPr>
  </w:style>
  <w:style w:type="paragraph" w:styleId="TOCHeading">
    <w:name w:val="TOC Heading"/>
    <w:basedOn w:val="Heading1"/>
    <w:next w:val="Normal"/>
    <w:uiPriority w:val="39"/>
    <w:unhideWhenUsed/>
    <w:qFormat/>
    <w:rsid w:val="001C5E1E"/>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2">
    <w:name w:val="toc 2"/>
    <w:basedOn w:val="Normal"/>
    <w:next w:val="Normal"/>
    <w:autoRedefine/>
    <w:uiPriority w:val="39"/>
    <w:rsid w:val="001C5E1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30204">
      <w:bodyDiv w:val="1"/>
      <w:marLeft w:val="0"/>
      <w:marRight w:val="0"/>
      <w:marTop w:val="0"/>
      <w:marBottom w:val="0"/>
      <w:divBdr>
        <w:top w:val="none" w:sz="0" w:space="0" w:color="auto"/>
        <w:left w:val="none" w:sz="0" w:space="0" w:color="auto"/>
        <w:bottom w:val="none" w:sz="0" w:space="0" w:color="auto"/>
        <w:right w:val="none" w:sz="0" w:space="0" w:color="auto"/>
      </w:divBdr>
    </w:div>
    <w:div w:id="145563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28bc03-a7ab-4572-b8c9-80a8282e367c">
      <Terms xmlns="http://schemas.microsoft.com/office/infopath/2007/PartnerControls"/>
    </lcf76f155ced4ddcb4097134ff3c332f>
    <TaxCatchAll xmlns="6406ee25-d843-4db4-a8de-6c634abdf6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5981CA274B34FB9A108AC30095248" ma:contentTypeVersion="17" ma:contentTypeDescription="Create a new document." ma:contentTypeScope="" ma:versionID="35cc6bd87cf829ea347663f00ac77db0">
  <xsd:schema xmlns:xsd="http://www.w3.org/2001/XMLSchema" xmlns:xs="http://www.w3.org/2001/XMLSchema" xmlns:p="http://schemas.microsoft.com/office/2006/metadata/properties" xmlns:ns2="e728bc03-a7ab-4572-b8c9-80a8282e367c" xmlns:ns3="6406ee25-d843-4db4-a8de-6c634abdf6a9" targetNamespace="http://schemas.microsoft.com/office/2006/metadata/properties" ma:root="true" ma:fieldsID="a7bacec15c792fc61e6016eaaa7557ae" ns2:_="" ns3:_="">
    <xsd:import namespace="e728bc03-a7ab-4572-b8c9-80a8282e367c"/>
    <xsd:import namespace="6406ee25-d843-4db4-a8de-6c634abdf6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bc03-a7ab-4572-b8c9-80a8282e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6ee25-d843-4db4-a8de-6c634abdf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8292a-140c-4963-bc3c-4f836e6ee143}" ma:internalName="TaxCatchAll" ma:showField="CatchAllData" ma:web="6406ee25-d843-4db4-a8de-6c634abdf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6233A-F26E-48A5-9118-80763722B0DC}">
  <ds:schemaRefs>
    <ds:schemaRef ds:uri="http://purl.org/dc/terms/"/>
    <ds:schemaRef ds:uri="http://purl.org/dc/elements/1.1/"/>
    <ds:schemaRef ds:uri="http://purl.org/dc/dcmitype/"/>
    <ds:schemaRef ds:uri="6406ee25-d843-4db4-a8de-6c634abdf6a9"/>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e728bc03-a7ab-4572-b8c9-80a8282e367c"/>
    <ds:schemaRef ds:uri="http://www.w3.org/XML/1998/namespace"/>
  </ds:schemaRefs>
</ds:datastoreItem>
</file>

<file path=customXml/itemProps2.xml><?xml version="1.0" encoding="utf-8"?>
<ds:datastoreItem xmlns:ds="http://schemas.openxmlformats.org/officeDocument/2006/customXml" ds:itemID="{792A1EBB-AAF6-4F2D-BD59-1448BC489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bc03-a7ab-4572-b8c9-80a8282e367c"/>
    <ds:schemaRef ds:uri="6406ee25-d843-4db4-a8de-6c634abdf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CC2C5-0C77-4884-A858-FE8D33D1E6DE}">
  <ds:schemaRefs>
    <ds:schemaRef ds:uri="http://schemas.openxmlformats.org/officeDocument/2006/bibliography"/>
  </ds:schemaRefs>
</ds:datastoreItem>
</file>

<file path=customXml/itemProps4.xml><?xml version="1.0" encoding="utf-8"?>
<ds:datastoreItem xmlns:ds="http://schemas.openxmlformats.org/officeDocument/2006/customXml" ds:itemID="{8848E137-B535-4892-93AE-B9D23FC4E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Millward (Childrens Services)</dc:creator>
  <cp:keywords/>
  <cp:lastModifiedBy>Marie Kearney (Childrens Services)</cp:lastModifiedBy>
  <cp:revision>2</cp:revision>
  <cp:lastPrinted>2019-07-04T12:39:00Z</cp:lastPrinted>
  <dcterms:created xsi:type="dcterms:W3CDTF">2024-04-19T13:41:00Z</dcterms:created>
  <dcterms:modified xsi:type="dcterms:W3CDTF">2024-04-19T13:41:00Z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0x01010017F5981CA274B34FB9A108AC30095248</vt:lpwstr>
  </property>
  <property fmtid="{D5CDD505-2E9C-101B-9397-08002B2CF9AE}" pid="3" name="MediaServiceImageTags">
    <vt:lpwstr/>
  </property>
</Properties>
</file>